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60" w:tblpY="288"/>
        <w:tblOverlap w:val="never"/>
        <w:tblW w:w="145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2105"/>
        <w:gridCol w:w="6029"/>
        <w:gridCol w:w="1025"/>
        <w:gridCol w:w="1275"/>
        <w:gridCol w:w="466"/>
        <w:gridCol w:w="940"/>
        <w:gridCol w:w="169"/>
        <w:gridCol w:w="501"/>
        <w:gridCol w:w="1168"/>
        <w:gridCol w:w="142"/>
        <w:gridCol w:w="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2" w:type="dxa"/>
          <w:trHeight w:val="735" w:hRule="atLeast"/>
        </w:trPr>
        <w:tc>
          <w:tcPr>
            <w:tcW w:w="14348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方正小标宋简体" w:hAnsi="微软雅黑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微软雅黑" w:eastAsia="方正小标宋简体" w:cs="宋体"/>
                <w:color w:val="000000"/>
                <w:kern w:val="0"/>
                <w:sz w:val="44"/>
                <w:szCs w:val="44"/>
              </w:rPr>
              <w:t>淮北市司法局采购法治宣传教育印刷品报价单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2" w:type="dxa"/>
          <w:trHeight w:val="600" w:hRule="atLeast"/>
        </w:trPr>
        <w:tc>
          <w:tcPr>
            <w:tcW w:w="14348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方正楷体_GBK" w:hAnsi="微软雅黑" w:eastAsia="方正楷体_GBK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楷体_GBK" w:hAnsi="微软雅黑" w:eastAsia="方正楷体_GBK" w:cs="宋体"/>
                <w:color w:val="000000"/>
                <w:kern w:val="0"/>
                <w:sz w:val="32"/>
                <w:szCs w:val="32"/>
              </w:rPr>
              <w:t>报价单位（盖章）：</w:t>
            </w:r>
            <w:r>
              <w:rPr>
                <w:rFonts w:hint="eastAsia" w:ascii="方正楷体_GBK" w:hAnsi="微软雅黑" w:eastAsia="方正楷体_GBK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方正楷体_GBK" w:hAnsi="微软雅黑" w:eastAsia="方正楷体_GBK" w:cs="宋体"/>
                <w:color w:val="000000"/>
                <w:kern w:val="0"/>
                <w:sz w:val="32"/>
                <w:szCs w:val="32"/>
              </w:rPr>
              <w:t>时间：</w:t>
            </w:r>
            <w:r>
              <w:rPr>
                <w:rFonts w:hint="eastAsia" w:ascii="方正楷体_GBK" w:hAnsi="微软雅黑" w:eastAsia="方正楷体_GBK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方正楷体_GBK" w:hAnsi="微软雅黑" w:eastAsia="方正楷体_GBK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楷体_GBK" w:hAnsi="微软雅黑" w:eastAsia="方正楷体_GBK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方正楷体_GBK" w:hAnsi="微软雅黑" w:eastAsia="方正楷体_GBK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楷体_GBK" w:hAnsi="微软雅黑" w:eastAsia="方正楷体_GBK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方正楷体_GBK" w:hAnsi="微软雅黑" w:eastAsia="方正楷体_GBK" w:cs="宋体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2" w:type="dxa"/>
          <w:trHeight w:val="379" w:hRule="atLeast"/>
        </w:trPr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方正黑体_GBK" w:hAnsi="微软雅黑" w:eastAsia="方正黑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微软雅黑" w:eastAsia="方正黑体_GBK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方正黑体_GBK" w:hAnsi="微软雅黑" w:eastAsia="方正黑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微软雅黑" w:eastAsia="方正黑体_GBK" w:cs="宋体"/>
                <w:color w:val="000000"/>
                <w:kern w:val="0"/>
                <w:sz w:val="32"/>
                <w:szCs w:val="32"/>
              </w:rPr>
              <w:t>类型</w:t>
            </w:r>
          </w:p>
        </w:tc>
        <w:tc>
          <w:tcPr>
            <w:tcW w:w="60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方正黑体_GBK" w:hAnsi="微软雅黑" w:eastAsia="方正黑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微软雅黑" w:eastAsia="方正黑体_GBK" w:cs="宋体"/>
                <w:color w:val="000000"/>
                <w:kern w:val="0"/>
                <w:sz w:val="32"/>
                <w:szCs w:val="32"/>
              </w:rPr>
              <w:t>参数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方正黑体_GBK" w:hAnsi="微软雅黑" w:eastAsia="方正黑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微软雅黑" w:eastAsia="方正黑体_GBK" w:cs="宋体"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方正黑体_GBK" w:hAnsi="微软雅黑" w:eastAsia="方正黑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微软雅黑" w:eastAsia="方正黑体_GBK" w:cs="宋体"/>
                <w:color w:val="000000"/>
                <w:kern w:val="0"/>
                <w:sz w:val="32"/>
                <w:szCs w:val="32"/>
              </w:rPr>
              <w:t>单价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方正黑体_GBK" w:hAnsi="微软雅黑" w:eastAsia="方正黑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微软雅黑" w:eastAsia="方正黑体_GBK" w:cs="宋体"/>
                <w:color w:val="000000"/>
                <w:kern w:val="0"/>
                <w:sz w:val="32"/>
                <w:szCs w:val="32"/>
                <w:lang w:eastAsia="zh-CN"/>
              </w:rPr>
              <w:t>报价</w:t>
            </w:r>
            <w:r>
              <w:rPr>
                <w:rFonts w:hint="eastAsia" w:ascii="方正黑体_GBK" w:hAnsi="微软雅黑" w:eastAsia="方正黑体_GBK" w:cs="宋体"/>
                <w:color w:val="000000"/>
                <w:kern w:val="0"/>
                <w:sz w:val="32"/>
                <w:szCs w:val="32"/>
              </w:rPr>
              <w:t>金额</w:t>
            </w:r>
          </w:p>
        </w:tc>
        <w:tc>
          <w:tcPr>
            <w:tcW w:w="16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方正黑体_GBK" w:hAnsi="微软雅黑" w:eastAsia="方正黑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微软雅黑" w:eastAsia="方正黑体_GBK" w:cs="宋体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2" w:type="dxa"/>
          <w:trHeight w:val="975" w:hRule="atLeast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等线" w:hAnsi="微软雅黑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微软雅黑" w:eastAsia="等线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方正楷体_GBK" w:hAnsi="微软雅黑" w:eastAsia="方正楷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_GBK" w:hAnsi="微软雅黑" w:eastAsia="方正楷体_GBK" w:cs="宋体"/>
                <w:color w:val="000000"/>
                <w:kern w:val="0"/>
                <w:sz w:val="28"/>
                <w:szCs w:val="28"/>
              </w:rPr>
              <w:t>宪法</w:t>
            </w:r>
          </w:p>
        </w:tc>
        <w:tc>
          <w:tcPr>
            <w:tcW w:w="6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尺寸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10*14，封面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0铜板哑膜4P+烫金+内页70克双胶单黑68P+胶装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+排版设计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方正楷体_GBK" w:hAnsi="微软雅黑" w:eastAsia="方正楷体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2" w:type="dxa"/>
          <w:trHeight w:val="828" w:hRule="atLeast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等线" w:hAnsi="微软雅黑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微软雅黑" w:eastAsia="等线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楷体_GBK" w:hAnsi="微软雅黑" w:eastAsia="方正楷体_GBK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微软雅黑" w:eastAsia="方正楷体_GBK" w:cs="宋体"/>
                <w:color w:val="000000"/>
                <w:kern w:val="0"/>
                <w:sz w:val="28"/>
                <w:szCs w:val="28"/>
                <w:lang w:eastAsia="zh-CN"/>
              </w:rPr>
              <w:t>民法典</w:t>
            </w:r>
          </w:p>
        </w:tc>
        <w:tc>
          <w:tcPr>
            <w:tcW w:w="6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尺寸：21*14，封面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0铜板哑膜4P+内页70克双胶单黑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246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P+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eastAsia="zh-CN"/>
              </w:rPr>
              <w:t>排版设计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方正楷体_GBK" w:hAnsi="微软雅黑" w:eastAsia="方正楷体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2" w:type="dxa"/>
          <w:trHeight w:val="1095" w:hRule="atLeast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等线" w:hAnsi="微软雅黑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微软雅黑" w:eastAsia="等线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楷体_GBK" w:hAnsi="微软雅黑" w:eastAsia="方正楷体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微软雅黑" w:eastAsia="方正楷体_GBK" w:cs="宋体"/>
                <w:color w:val="000000"/>
                <w:kern w:val="0"/>
                <w:sz w:val="28"/>
                <w:szCs w:val="28"/>
                <w:lang w:eastAsia="zh-CN"/>
              </w:rPr>
              <w:t>八五普法法律知识读本</w:t>
            </w:r>
          </w:p>
        </w:tc>
        <w:tc>
          <w:tcPr>
            <w:tcW w:w="60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尺寸：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21*14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，封面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0铜板哑膜4P+内页70克双胶单黑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276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P+胶装+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eastAsia="zh-CN"/>
              </w:rPr>
              <w:t>排版设计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方正楷体_GBK" w:hAnsi="微软雅黑" w:eastAsia="方正楷体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2" w:type="dxa"/>
          <w:trHeight w:val="1095" w:hRule="atLeast"/>
        </w:trPr>
        <w:tc>
          <w:tcPr>
            <w:tcW w:w="6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等线" w:hAnsi="微软雅黑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微软雅黑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楷体_GBK" w:hAnsi="微软雅黑" w:eastAsia="方正楷体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微软雅黑" w:eastAsia="方正楷体_GBK" w:cs="宋体"/>
                <w:color w:val="000000"/>
                <w:kern w:val="0"/>
                <w:sz w:val="28"/>
                <w:szCs w:val="28"/>
                <w:lang w:val="en-US" w:eastAsia="zh-CN"/>
              </w:rPr>
              <w:t>中国普法笔记本</w:t>
            </w:r>
          </w:p>
        </w:tc>
        <w:tc>
          <w:tcPr>
            <w:tcW w:w="6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尺寸:14.8*21.8,内页90张180P道林纸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0克。封面Pu皮质烫银</w:t>
            </w:r>
            <w:bookmarkStart w:id="0" w:name="_GoBack"/>
            <w:bookmarkEnd w:id="0"/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val="en-US" w:eastAsia="zh-CN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方正楷体_GBK" w:hAnsi="微软雅黑" w:eastAsia="方正楷体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2" w:type="dxa"/>
          <w:trHeight w:val="465" w:hRule="atLeast"/>
        </w:trPr>
        <w:tc>
          <w:tcPr>
            <w:tcW w:w="67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等线" w:hAnsi="微软雅黑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微软雅黑" w:eastAsia="等线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43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方正楷体_GBK" w:hAnsi="微软雅黑" w:eastAsia="方正楷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_GBK" w:hAnsi="微软雅黑" w:eastAsia="方正楷体_GBK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方正楷体_GBK" w:hAnsi="微软雅黑" w:eastAsia="方正楷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_GBK" w:hAnsi="微软雅黑" w:eastAsia="方正楷体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2" w:type="dxa"/>
          <w:trHeight w:val="375" w:hRule="atLeast"/>
        </w:trPr>
        <w:tc>
          <w:tcPr>
            <w:tcW w:w="1434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方正楷体_GBK" w:hAnsi="微软雅黑" w:eastAsia="方正楷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_GBK" w:hAnsi="微软雅黑" w:eastAsia="方正楷体_GBK" w:cs="宋体"/>
                <w:color w:val="000000"/>
                <w:kern w:val="0"/>
                <w:sz w:val="28"/>
                <w:szCs w:val="28"/>
              </w:rPr>
              <w:t>备注：以上产品报价包含版面设计、logo印制、运输、税收等一切费用。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等线" w:hAnsi="微软雅黑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等线" w:hAnsi="微软雅黑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795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等线" w:hAnsi="微软雅黑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等线" w:hAnsi="微软雅黑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7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等线" w:hAnsi="微软雅黑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等线" w:hAnsi="微软雅黑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等线" w:hAnsi="微软雅黑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962910" cy="5266690"/>
            <wp:effectExtent l="0" t="0" r="8890" b="10160"/>
            <wp:docPr id="5" name="图片 5" descr="76bd11e4f961fa067aa5163fd030d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6bd11e4f961fa067aa5163fd030da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962910" cy="5266690"/>
            <wp:effectExtent l="0" t="0" r="8890" b="10160"/>
            <wp:docPr id="6" name="图片 6" descr="0aab538afe0baaeef8ec0483da6d0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aab538afe0baaeef8ec0483da6d0b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962910" cy="5266690"/>
            <wp:effectExtent l="0" t="0" r="8890" b="10160"/>
            <wp:docPr id="7" name="图片 7" descr="e8fa94cb4b4eea382a158cb76666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8fa94cb4b4eea382a158cb766667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766185" cy="5269865"/>
            <wp:effectExtent l="0" t="0" r="5715" b="6985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6185" cy="5269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1YzcyMWFkZmY1YzMyNTZlZjEzZjFjYmZhMmU5NDEifQ=="/>
  </w:docVars>
  <w:rsids>
    <w:rsidRoot w:val="00000000"/>
    <w:rsid w:val="08637EF0"/>
    <w:rsid w:val="0A687984"/>
    <w:rsid w:val="18FB44C7"/>
    <w:rsid w:val="1C0A038F"/>
    <w:rsid w:val="29C80370"/>
    <w:rsid w:val="33C47AF9"/>
    <w:rsid w:val="583E0588"/>
    <w:rsid w:val="599C061A"/>
    <w:rsid w:val="61690505"/>
    <w:rsid w:val="62992C7B"/>
    <w:rsid w:val="688D2B56"/>
    <w:rsid w:val="710D0A81"/>
    <w:rsid w:val="79B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238</Characters>
  <Lines>0</Lines>
  <Paragraphs>0</Paragraphs>
  <TotalTime>1</TotalTime>
  <ScaleCrop>false</ScaleCrop>
  <LinksUpToDate>false</LinksUpToDate>
  <CharactersWithSpaces>286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2022-06-27T01:48:00Z</dcterms:created>
  <dc:creator>Administrator</dc:creator>
  <cp:lastModifiedBy>徐敬操</cp:lastModifiedBy>
  <dcterms:modified xsi:type="dcterms:W3CDTF">2023-03-07T08:23:17Z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8DCE4D384A9341D0BCD4BCE8CF0E5AE0</vt:lpwstr>
  </property>
</Properties>
</file>